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>ӘЛ-ФАРАБИ АТЫНДАҒ</w:t>
      </w:r>
      <w:proofErr w:type="gramStart"/>
      <w:r w:rsidRPr="00C54531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Pr="00C54531">
        <w:rPr>
          <w:rFonts w:ascii="Times New Roman" w:hAnsi="Times New Roman" w:cs="Times New Roman"/>
          <w:sz w:val="28"/>
          <w:szCs w:val="28"/>
        </w:rPr>
        <w:t xml:space="preserve"> ҚАЗАҚ ҰЛТТЫҚ УНИВЕРСИТЕТІ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 xml:space="preserve">География және табиғатты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545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факультеті</w:t>
      </w:r>
      <w:proofErr w:type="spellEnd"/>
    </w:p>
    <w:p w:rsidR="00121902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 xml:space="preserve">Тұрақты даму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54531">
        <w:rPr>
          <w:rFonts w:ascii="Times New Roman" w:hAnsi="Times New Roman" w:cs="Times New Roman"/>
          <w:sz w:val="28"/>
          <w:szCs w:val="28"/>
        </w:rPr>
        <w:t xml:space="preserve"> ЮНЕСКО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F3415F" w:rsidRDefault="00C54531" w:rsidP="00C545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50614">
        <w:rPr>
          <w:sz w:val="28"/>
          <w:szCs w:val="28"/>
          <w:lang w:val="kk-KZ"/>
        </w:rPr>
        <w:t xml:space="preserve"> </w:t>
      </w:r>
      <w:r w:rsidRPr="00C54531">
        <w:rPr>
          <w:rFonts w:ascii="Times New Roman" w:hAnsi="Times New Roman" w:cs="Times New Roman"/>
          <w:sz w:val="28"/>
          <w:lang w:val="kk-KZ"/>
        </w:rPr>
        <w:t>«</w:t>
      </w:r>
      <w:r w:rsidRPr="00C54531">
        <w:rPr>
          <w:rFonts w:ascii="Times New Roman" w:hAnsi="Times New Roman" w:cs="Times New Roman"/>
          <w:color w:val="222222"/>
          <w:sz w:val="28"/>
          <w:shd w:val="clear" w:color="auto" w:fill="FFFFFF"/>
          <w:lang w:val="kk-KZ"/>
        </w:rPr>
        <w:t>Өндірістің жағымсыз факторлары</w:t>
      </w:r>
      <w:r w:rsidRPr="00C54531">
        <w:rPr>
          <w:rFonts w:ascii="Times New Roman" w:hAnsi="Times New Roman" w:cs="Times New Roman"/>
          <w:sz w:val="28"/>
          <w:lang w:val="kk-KZ"/>
        </w:rPr>
        <w:t>»</w:t>
      </w:r>
      <w:r w:rsidRPr="00462575">
        <w:rPr>
          <w:b/>
          <w:sz w:val="28"/>
          <w:lang w:val="kk-KZ"/>
        </w:rPr>
        <w:t xml:space="preserve"> </w:t>
      </w:r>
      <w:r w:rsidRPr="00F3415F">
        <w:rPr>
          <w:rFonts w:ascii="Times New Roman" w:hAnsi="Times New Roman" w:cs="Times New Roman"/>
          <w:sz w:val="28"/>
          <w:szCs w:val="28"/>
          <w:lang w:val="kk-KZ"/>
        </w:rPr>
        <w:t xml:space="preserve"> пән бойынша қорытынды емтихан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>БАҒДАРЛАМАСЫ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 xml:space="preserve">«5B073100-« Қоршаған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C54531">
        <w:rPr>
          <w:rFonts w:ascii="Times New Roman" w:hAnsi="Times New Roman" w:cs="Times New Roman"/>
          <w:sz w:val="28"/>
          <w:szCs w:val="28"/>
        </w:rPr>
        <w:t xml:space="preserve"> қорғау және өмі</w:t>
      </w:r>
      <w:proofErr w:type="gramStart"/>
      <w:r w:rsidRPr="00C545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54531">
        <w:rPr>
          <w:rFonts w:ascii="Times New Roman" w:hAnsi="Times New Roman" w:cs="Times New Roman"/>
          <w:sz w:val="28"/>
          <w:szCs w:val="28"/>
        </w:rPr>
        <w:t xml:space="preserve"> тіршілігінің қауіпсіздігі» 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5453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54531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C54531">
        <w:rPr>
          <w:rFonts w:ascii="Times New Roman" w:hAnsi="Times New Roman" w:cs="Times New Roman"/>
          <w:sz w:val="28"/>
          <w:szCs w:val="28"/>
        </w:rPr>
        <w:t xml:space="preserve"> беру бағдарламасы» </w:t>
      </w:r>
      <w:proofErr w:type="spellStart"/>
      <w:r w:rsidRPr="00C5453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C54531">
        <w:rPr>
          <w:rFonts w:ascii="Times New Roman" w:hAnsi="Times New Roman" w:cs="Times New Roman"/>
          <w:sz w:val="28"/>
          <w:szCs w:val="28"/>
        </w:rPr>
        <w:t>3курс, қазақ бө</w:t>
      </w:r>
      <w:proofErr w:type="gramStart"/>
      <w:r w:rsidRPr="00C5453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54531">
        <w:rPr>
          <w:rFonts w:ascii="Times New Roman" w:hAnsi="Times New Roman" w:cs="Times New Roman"/>
          <w:sz w:val="28"/>
          <w:szCs w:val="28"/>
        </w:rPr>
        <w:t>імі, көктемгі семестр,2 кредит</w:t>
      </w: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Pr="00C54531" w:rsidRDefault="00C54531" w:rsidP="00C545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Оқу тү</w:t>
      </w:r>
      <w:proofErr w:type="gramStart"/>
      <w:r>
        <w:rPr>
          <w:rFonts w:ascii="Arial" w:hAnsi="Arial" w:cs="Arial"/>
          <w:sz w:val="23"/>
          <w:szCs w:val="23"/>
        </w:rPr>
        <w:t>р</w:t>
      </w:r>
      <w:proofErr w:type="gramEnd"/>
      <w:r>
        <w:rPr>
          <w:rFonts w:ascii="Arial" w:hAnsi="Arial" w:cs="Arial"/>
          <w:sz w:val="23"/>
          <w:szCs w:val="23"/>
        </w:rPr>
        <w:t>і күндізгі</w:t>
      </w: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</w:p>
    <w:p w:rsidR="00C54531" w:rsidRDefault="00C54531" w:rsidP="00C54531">
      <w:pPr>
        <w:jc w:val="center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t>Алматы</w:t>
      </w:r>
      <w:proofErr w:type="spellEnd"/>
      <w:r>
        <w:rPr>
          <w:rFonts w:ascii="Arial" w:hAnsi="Arial" w:cs="Arial"/>
          <w:sz w:val="23"/>
          <w:szCs w:val="23"/>
        </w:rPr>
        <w:t>, 2021</w:t>
      </w: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Pr="006D1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1BA4">
        <w:rPr>
          <w:rFonts w:ascii="Times New Roman" w:hAnsi="Times New Roman" w:cs="Times New Roman"/>
          <w:sz w:val="24"/>
          <w:szCs w:val="24"/>
        </w:rPr>
        <w:t xml:space="preserve">  пәні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қорытынды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бағдарламасын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«5B073100-« Қоршаған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ортаны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қорғау және өмір тіршілігінің қауіпсіздігі»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беру бағдарламасы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беру бағдарламасының оқу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proofErr w:type="gramStart"/>
      <w:r w:rsidRPr="006D1BA4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 xml:space="preserve">ұрақты даму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ЮНЕСКО кафедрасының  оқытушысы А.К. </w:t>
      </w:r>
      <w:r w:rsidRPr="006D1BA4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Қожахан</w:t>
      </w:r>
      <w:r w:rsidRPr="006D1BA4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6D1BA4">
        <w:rPr>
          <w:rFonts w:ascii="Times New Roman" w:hAnsi="Times New Roman" w:cs="Times New Roman"/>
          <w:sz w:val="24"/>
          <w:szCs w:val="24"/>
        </w:rPr>
        <w:t>құрастырды.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Тұрақты даму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ЮНЕСКО кафедраның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1BA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 xml:space="preserve">әжілісінде қаралды және ұсынылды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1BA4">
        <w:rPr>
          <w:rFonts w:ascii="Times New Roman" w:hAnsi="Times New Roman" w:cs="Times New Roman"/>
          <w:sz w:val="24"/>
          <w:szCs w:val="24"/>
        </w:rPr>
        <w:t>No____хаттама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«_____» __________ 2021 ж.,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Кафедра меңгерушісі ________________ Т.А.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Базарбаева</w:t>
      </w:r>
      <w:proofErr w:type="spellEnd"/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BA4" w:rsidRPr="006D1BA4" w:rsidRDefault="006D1BA4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6D1BA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lastRenderedPageBreak/>
        <w:t>«</w:t>
      </w:r>
      <w:r w:rsidRPr="006D1BA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kk-KZ"/>
        </w:rPr>
        <w:t>Өндірістің жағымсыз факторлары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6D1BA4">
        <w:rPr>
          <w:rFonts w:ascii="Times New Roman" w:hAnsi="Times New Roman" w:cs="Times New Roman"/>
          <w:sz w:val="24"/>
          <w:szCs w:val="24"/>
        </w:rPr>
        <w:t xml:space="preserve"> пәні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>ҚОРЫТЫНДЫ ЕМТИХАНДЫ ӨТКІЗУ ЕРЕЖЕЛЕРІ МЕН ТҮ</w:t>
      </w:r>
      <w:proofErr w:type="gramStart"/>
      <w:r w:rsidRPr="006D1B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>ІНІҢ СИПАТТАМАСЫ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1. Қорытынды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өткізу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D1BA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 xml:space="preserve">ән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ұйымдастырылатын жүйеде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орналастырылатын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болады:-Универ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жүйесіндегі, ПОӘК-дегі, «Пән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қорытынды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бағдарламасы» қосымша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бетінде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жүйеге жүктегеннен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чатында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«қорытынды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емтиханды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өткізу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ережелерімен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» қандай жүйеде танысуға болатындығы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хабарланады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>.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>3. Чаттағы ә</w:t>
      </w:r>
      <w:proofErr w:type="gramStart"/>
      <w:r w:rsidRPr="006D1B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 xml:space="preserve"> студент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кестемен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ережелермен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нұсқауларының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талаптарымен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танысқанын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растауы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Кесте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жоспарланған күні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студенттерге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еске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салынады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нысаны-тестілеуКімге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ұсынылады:</w:t>
      </w:r>
    </w:p>
    <w:p w:rsidR="00C54531" w:rsidRPr="006D1BA4" w:rsidRDefault="00C54531" w:rsidP="00C54531">
      <w:pPr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3 курс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студенттері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>, «Қоршағанортаны қорғау және өмі</w:t>
      </w:r>
      <w:proofErr w:type="gramStart"/>
      <w:r w:rsidRPr="006D1BA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D1BA4">
        <w:rPr>
          <w:rFonts w:ascii="Times New Roman" w:hAnsi="Times New Roman" w:cs="Times New Roman"/>
          <w:sz w:val="24"/>
          <w:szCs w:val="24"/>
        </w:rPr>
        <w:t xml:space="preserve"> тіршілігінің қауіпсіздігі» мамандығы.</w:t>
      </w: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tabs>
          <w:tab w:val="center" w:pos="2231"/>
          <w:tab w:val="center" w:pos="4679"/>
        </w:tabs>
        <w:spacing w:after="27" w:line="259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нысаны-тестілеу  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3 курс студенттері, бакалавриат, «Қоршаған ортаны қорғау және өмір тіршілігінің қауіпсіздігі» мамандығы.  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(кестені қарау) 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өткізілетін платформа: 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«СДО Moodle» жүйесі.  </w:t>
      </w:r>
    </w:p>
    <w:p w:rsidR="00C54531" w:rsidRPr="006D1BA4" w:rsidRDefault="00C54531" w:rsidP="00C54531">
      <w:pPr>
        <w:spacing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онлайн.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студент прокторинг бойынша нұсқаулықтың талаптарына сәйкес басталардан 30 минут бұрын дайындалуы тиіс. 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Тест сұрақтарының саны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50 сұрақ (сұрақтардың жауабтары тұрады: </w:t>
      </w:r>
    </w:p>
    <w:p w:rsidR="00C54531" w:rsidRPr="006D1BA4" w:rsidRDefault="00C54531" w:rsidP="00C54531">
      <w:pPr>
        <w:ind w:left="-5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бірнеше таңдау; дұрыс /дұрыс емес; сәйкестікке; қысқа жауаптар;сандық енгізу).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кезіндегі тест сұрақтарының саны-тест жиынтығындағы сұрақтардың кез келген саны үшін 25 сұрақ.Билеттеравтоматтытүрдежасалады. </w:t>
      </w:r>
    </w:p>
    <w:p w:rsidR="00C54531" w:rsidRPr="006D1BA4" w:rsidRDefault="00C54531" w:rsidP="00C54531">
      <w:pPr>
        <w:spacing w:after="25"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Тестілеуден өтуді бақылау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-онлайн прокторинг. 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ӛздері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кӛру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  </w:t>
      </w:r>
    </w:p>
    <w:p w:rsidR="00C54531" w:rsidRPr="006D1BA4" w:rsidRDefault="00C54531" w:rsidP="00C54531">
      <w:pPr>
        <w:spacing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60 минут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Бағалау саясаты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: жүйе дұрыс жауаптардың кілттері бойынша автоматты түрде тексереді,1 әрекет (тесттерді жүктеу кезінде оқытушы уақытты және әрекеттер санын қолмен қояды).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-48 сағатқа дейін.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t>Ескерту:</w:t>
      </w: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 Бейнежазба емтихан соңында, барлық емтихан алушылардың жауаптары қабылданған кезде ғана өшіріледі. 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Емтихан тапсыру қорытындысы бойынша: </w:t>
      </w:r>
    </w:p>
    <w:p w:rsidR="00C54531" w:rsidRPr="006D1BA4" w:rsidRDefault="00C54531" w:rsidP="00C54531">
      <w:pPr>
        <w:ind w:left="57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- оқытушы немесе Комиссия емтиханға қатысушыларды аттестаттайды;  - Univer жүйесінде қорытынды ведомоске балл қояды.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Тестілеу нәтижелері прокторинг нәтижелері бойынша қайта қаралуы мүмкін. Егер студент тестілеуден өту ережелерін бұзса, оның нәтижесі жойылады. </w:t>
      </w:r>
    </w:p>
    <w:p w:rsidR="00C54531" w:rsidRPr="006D1BA4" w:rsidRDefault="00C54531" w:rsidP="00C54531">
      <w:pPr>
        <w:spacing w:after="33" w:line="259" w:lineRule="auto"/>
        <w:ind w:left="566"/>
        <w:rPr>
          <w:rFonts w:ascii="Times New Roman" w:hAnsi="Times New Roman" w:cs="Times New Roman"/>
          <w:sz w:val="24"/>
          <w:szCs w:val="24"/>
          <w:lang w:val="kk-KZ"/>
        </w:rPr>
      </w:pPr>
    </w:p>
    <w:p w:rsidR="00C54531" w:rsidRPr="006D1BA4" w:rsidRDefault="00C54531" w:rsidP="00C54531">
      <w:pPr>
        <w:spacing w:line="259" w:lineRule="auto"/>
        <w:ind w:left="561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Бағалау саясаты  </w:t>
      </w: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  <w:lang w:val="kk-KZ"/>
        </w:rPr>
      </w:pPr>
      <w:r w:rsidRPr="006D1BA4">
        <w:rPr>
          <w:rFonts w:ascii="Times New Roman" w:hAnsi="Times New Roman" w:cs="Times New Roman"/>
          <w:sz w:val="24"/>
          <w:szCs w:val="24"/>
          <w:lang w:val="kk-KZ"/>
        </w:rPr>
        <w:t xml:space="preserve">Әрбір емтихан сұрағын тексеру жалпы қабылданған жүз балдық бағалау шкаласына сәйкес жүзеге асырылады: </w:t>
      </w:r>
    </w:p>
    <w:tbl>
      <w:tblPr>
        <w:tblStyle w:val="TableGrid"/>
        <w:tblW w:w="9156" w:type="dxa"/>
        <w:tblInd w:w="170" w:type="dxa"/>
        <w:tblCellMar>
          <w:top w:w="14" w:type="dxa"/>
          <w:left w:w="115" w:type="dxa"/>
          <w:right w:w="115" w:type="dxa"/>
        </w:tblCellMar>
        <w:tblLook w:val="04A0"/>
      </w:tblPr>
      <w:tblGrid>
        <w:gridCol w:w="3037"/>
        <w:gridCol w:w="6119"/>
      </w:tblGrid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%-дықмазмұны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Дә</w:t>
            </w:r>
            <w:proofErr w:type="gramStart"/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үрлі</w:t>
            </w:r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95-100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</w:t>
            </w: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те жақсы </w:t>
            </w: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90-94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85-89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Жақсы </w:t>
            </w: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80-84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75-79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70-74 </w:t>
            </w:r>
          </w:p>
        </w:tc>
        <w:tc>
          <w:tcPr>
            <w:tcW w:w="6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Қанағаттанарлық </w:t>
            </w: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65-69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60-64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1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55-59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50-54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531" w:rsidRPr="006D1BA4" w:rsidTr="00C7598B">
        <w:trPr>
          <w:trHeight w:val="343"/>
        </w:trPr>
        <w:tc>
          <w:tcPr>
            <w:tcW w:w="30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left="5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0-49 </w:t>
            </w:r>
          </w:p>
        </w:tc>
        <w:tc>
          <w:tcPr>
            <w:tcW w:w="6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531" w:rsidRPr="006D1BA4" w:rsidRDefault="00C54531" w:rsidP="00C7598B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BA4">
              <w:rPr>
                <w:rFonts w:ascii="Times New Roman" w:hAnsi="Times New Roman" w:cs="Times New Roman"/>
                <w:sz w:val="24"/>
                <w:szCs w:val="24"/>
              </w:rPr>
              <w:t xml:space="preserve">Қанағаттанарлықсыз </w:t>
            </w:r>
          </w:p>
        </w:tc>
      </w:tr>
    </w:tbl>
    <w:p w:rsidR="00C54531" w:rsidRPr="006D1BA4" w:rsidRDefault="00C54531" w:rsidP="00C54531">
      <w:pPr>
        <w:spacing w:line="259" w:lineRule="auto"/>
        <w:ind w:left="566"/>
        <w:rPr>
          <w:rFonts w:ascii="Times New Roman" w:hAnsi="Times New Roman" w:cs="Times New Roman"/>
          <w:sz w:val="24"/>
          <w:szCs w:val="24"/>
        </w:rPr>
      </w:pPr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</w:rPr>
      </w:pP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жұмысының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бағасы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билеттегі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барлық сұрақтардың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орташа</w:t>
      </w:r>
      <w:proofErr w:type="spellEnd"/>
    </w:p>
    <w:p w:rsidR="00C54531" w:rsidRPr="006D1BA4" w:rsidRDefault="00C54531" w:rsidP="00C54531">
      <w:pPr>
        <w:ind w:left="-15" w:firstLine="566"/>
        <w:rPr>
          <w:rFonts w:ascii="Times New Roman" w:hAnsi="Times New Roman" w:cs="Times New Roman"/>
          <w:sz w:val="24"/>
          <w:szCs w:val="24"/>
        </w:rPr>
      </w:pPr>
      <w:r w:rsidRPr="006D1BA4">
        <w:rPr>
          <w:rFonts w:ascii="Times New Roman" w:hAnsi="Times New Roman" w:cs="Times New Roman"/>
          <w:sz w:val="24"/>
          <w:szCs w:val="24"/>
        </w:rPr>
        <w:t xml:space="preserve">арифметикалық мәні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1BA4">
        <w:rPr>
          <w:rFonts w:ascii="Times New Roman" w:hAnsi="Times New Roman" w:cs="Times New Roman"/>
          <w:sz w:val="24"/>
          <w:szCs w:val="24"/>
        </w:rPr>
        <w:t>есептеледі</w:t>
      </w:r>
      <w:proofErr w:type="spellEnd"/>
      <w:r w:rsidRPr="006D1BA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54531" w:rsidRDefault="00C54531" w:rsidP="00C54531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overflowPunct w:val="0"/>
        <w:autoSpaceDE w:val="0"/>
        <w:autoSpaceDN w:val="0"/>
        <w:adjustRightInd w:val="0"/>
        <w:ind w:firstLine="284"/>
        <w:jc w:val="both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6D1BA4" w:rsidRDefault="006D1BA4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6D1BA4" w:rsidRDefault="006D1BA4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6D1BA4" w:rsidRDefault="006D1BA4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F3415F" w:rsidRDefault="00F3415F" w:rsidP="00F3415F">
      <w:pPr>
        <w:tabs>
          <w:tab w:val="left" w:pos="1695"/>
        </w:tabs>
        <w:ind w:firstLine="284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КІ</w:t>
      </w:r>
      <w:proofErr w:type="gramStart"/>
      <w:r>
        <w:rPr>
          <w:rFonts w:ascii="Arial" w:hAnsi="Arial" w:cs="Arial"/>
          <w:sz w:val="30"/>
          <w:szCs w:val="30"/>
        </w:rPr>
        <w:t>Р</w:t>
      </w:r>
      <w:proofErr w:type="gramEnd"/>
      <w:r>
        <w:rPr>
          <w:rFonts w:ascii="Arial" w:hAnsi="Arial" w:cs="Arial"/>
          <w:sz w:val="30"/>
          <w:szCs w:val="30"/>
        </w:rPr>
        <w:t>ІСПЕ</w:t>
      </w:r>
    </w:p>
    <w:p w:rsidR="00C54531" w:rsidRPr="00F3415F" w:rsidRDefault="00F3415F" w:rsidP="00C54531">
      <w:pPr>
        <w:tabs>
          <w:tab w:val="left" w:pos="1695"/>
        </w:tabs>
        <w:ind w:firstLine="284"/>
        <w:rPr>
          <w:rFonts w:ascii="Times New Roman" w:hAnsi="Times New Roman" w:cs="Times New Roman"/>
          <w:b/>
          <w:bCs/>
          <w:lang w:val="kk-KZ"/>
        </w:rPr>
      </w:pPr>
      <w:r w:rsidRPr="00F3415F">
        <w:rPr>
          <w:rFonts w:ascii="Times New Roman" w:hAnsi="Times New Roman" w:cs="Times New Roman"/>
          <w:lang w:val="kk-KZ"/>
        </w:rPr>
        <w:t xml:space="preserve"> «</w:t>
      </w:r>
      <w:r w:rsidRPr="00F3415F">
        <w:rPr>
          <w:rFonts w:ascii="Times New Roman" w:hAnsi="Times New Roman" w:cs="Times New Roman"/>
          <w:color w:val="222222"/>
          <w:shd w:val="clear" w:color="auto" w:fill="FFFFFF"/>
          <w:lang w:val="kk-KZ"/>
        </w:rPr>
        <w:t>Өндірістің жағымсыз факторлары</w:t>
      </w:r>
      <w:r w:rsidRPr="00F3415F">
        <w:rPr>
          <w:rFonts w:ascii="Times New Roman" w:hAnsi="Times New Roman" w:cs="Times New Roman"/>
          <w:lang w:val="kk-KZ"/>
        </w:rPr>
        <w:t>»</w:t>
      </w:r>
      <w:r w:rsidRPr="000551A8">
        <w:rPr>
          <w:b/>
          <w:lang w:val="kk-KZ"/>
        </w:rPr>
        <w:t xml:space="preserve"> </w:t>
      </w:r>
      <w:r w:rsidRPr="00F3415F">
        <w:rPr>
          <w:rFonts w:ascii="Times New Roman" w:hAnsi="Times New Roman" w:cs="Times New Roman"/>
        </w:rPr>
        <w:t xml:space="preserve"> пәнінің оқу </w:t>
      </w:r>
      <w:proofErr w:type="spellStart"/>
      <w:r w:rsidRPr="00F3415F">
        <w:rPr>
          <w:rFonts w:ascii="Times New Roman" w:hAnsi="Times New Roman" w:cs="Times New Roman"/>
        </w:rPr>
        <w:t>процесіндегі</w:t>
      </w:r>
      <w:proofErr w:type="spellEnd"/>
      <w:r w:rsidRPr="00F3415F">
        <w:rPr>
          <w:rFonts w:ascii="Times New Roman" w:hAnsi="Times New Roman" w:cs="Times New Roman"/>
        </w:rPr>
        <w:t xml:space="preserve"> </w:t>
      </w:r>
      <w:proofErr w:type="spellStart"/>
      <w:r w:rsidRPr="00F3415F">
        <w:rPr>
          <w:rFonts w:ascii="Times New Roman" w:hAnsi="Times New Roman" w:cs="Times New Roman"/>
        </w:rPr>
        <w:t>орны</w:t>
      </w:r>
      <w:proofErr w:type="spellEnd"/>
      <w:r w:rsidRPr="00F3415F">
        <w:rPr>
          <w:rFonts w:ascii="Times New Roman" w:hAnsi="Times New Roman" w:cs="Times New Roman"/>
        </w:rPr>
        <w:t xml:space="preserve"> </w:t>
      </w:r>
      <w:proofErr w:type="spellStart"/>
      <w:r w:rsidRPr="00F3415F">
        <w:rPr>
          <w:rFonts w:ascii="Times New Roman" w:hAnsi="Times New Roman" w:cs="Times New Roman"/>
        </w:rPr>
        <w:t>заманауи</w:t>
      </w:r>
      <w:proofErr w:type="spellEnd"/>
      <w:r w:rsidRPr="00F3415F">
        <w:rPr>
          <w:rFonts w:ascii="Times New Roman" w:hAnsi="Times New Roman" w:cs="Times New Roman"/>
        </w:rPr>
        <w:t xml:space="preserve"> басқару жүйесі </w:t>
      </w:r>
      <w:proofErr w:type="spellStart"/>
      <w:r w:rsidRPr="00F3415F">
        <w:rPr>
          <w:rFonts w:ascii="Times New Roman" w:hAnsi="Times New Roman" w:cs="Times New Roman"/>
        </w:rPr>
        <w:t>туралы</w:t>
      </w:r>
      <w:proofErr w:type="spellEnd"/>
      <w:r w:rsidRPr="00F3415F">
        <w:rPr>
          <w:rFonts w:ascii="Times New Roman" w:hAnsi="Times New Roman" w:cs="Times New Roman"/>
        </w:rPr>
        <w:t xml:space="preserve">, өндірістегі қауіпсіз және </w:t>
      </w:r>
      <w:proofErr w:type="spellStart"/>
      <w:r w:rsidRPr="00F3415F">
        <w:rPr>
          <w:rFonts w:ascii="Times New Roman" w:hAnsi="Times New Roman" w:cs="Times New Roman"/>
        </w:rPr>
        <w:t>зиянсыз</w:t>
      </w:r>
      <w:proofErr w:type="spellEnd"/>
      <w:r w:rsidRPr="00F3415F">
        <w:rPr>
          <w:rFonts w:ascii="Times New Roman" w:hAnsi="Times New Roman" w:cs="Times New Roman"/>
        </w:rPr>
        <w:t xml:space="preserve"> еңбек </w:t>
      </w:r>
      <w:proofErr w:type="spellStart"/>
      <w:r w:rsidRPr="00F3415F">
        <w:rPr>
          <w:rFonts w:ascii="Times New Roman" w:hAnsi="Times New Roman" w:cs="Times New Roman"/>
        </w:rPr>
        <w:t>шарттарын</w:t>
      </w:r>
      <w:proofErr w:type="spellEnd"/>
      <w:r w:rsidRPr="00F3415F">
        <w:rPr>
          <w:rFonts w:ascii="Times New Roman" w:hAnsi="Times New Roman" w:cs="Times New Roman"/>
        </w:rPr>
        <w:t xml:space="preserve"> ұйымдастыру </w:t>
      </w:r>
      <w:proofErr w:type="spellStart"/>
      <w:r w:rsidRPr="00F3415F">
        <w:rPr>
          <w:rFonts w:ascii="Times New Roman" w:hAnsi="Times New Roman" w:cs="Times New Roman"/>
        </w:rPr>
        <w:t>туралы</w:t>
      </w:r>
      <w:proofErr w:type="spellEnd"/>
      <w:r w:rsidRPr="00F3415F">
        <w:rPr>
          <w:rFonts w:ascii="Times New Roman" w:hAnsi="Times New Roman" w:cs="Times New Roman"/>
        </w:rPr>
        <w:t xml:space="preserve"> </w:t>
      </w:r>
      <w:proofErr w:type="spellStart"/>
      <w:r w:rsidRPr="00F3415F">
        <w:rPr>
          <w:rFonts w:ascii="Times New Roman" w:hAnsi="Times New Roman" w:cs="Times New Roman"/>
        </w:rPr>
        <w:t>білімді</w:t>
      </w:r>
      <w:proofErr w:type="spellEnd"/>
      <w:r w:rsidRPr="00F3415F">
        <w:rPr>
          <w:rFonts w:ascii="Times New Roman" w:hAnsi="Times New Roman" w:cs="Times New Roman"/>
        </w:rPr>
        <w:t xml:space="preserve"> меңгеру, </w:t>
      </w:r>
      <w:proofErr w:type="spellStart"/>
      <w:r w:rsidRPr="00F3415F">
        <w:rPr>
          <w:rFonts w:ascii="Times New Roman" w:hAnsi="Times New Roman" w:cs="Times New Roman"/>
        </w:rPr>
        <w:t>студенттерді</w:t>
      </w:r>
      <w:proofErr w:type="spellEnd"/>
      <w:r w:rsidRPr="00F3415F">
        <w:rPr>
          <w:rFonts w:ascii="Times New Roman" w:hAnsi="Times New Roman" w:cs="Times New Roman"/>
        </w:rPr>
        <w:t xml:space="preserve"> Қазақстан Республикасының заңнамалық және </w:t>
      </w:r>
      <w:proofErr w:type="spellStart"/>
      <w:r w:rsidRPr="00F3415F">
        <w:rPr>
          <w:rFonts w:ascii="Times New Roman" w:hAnsi="Times New Roman" w:cs="Times New Roman"/>
        </w:rPr>
        <w:t>нормативтік</w:t>
      </w:r>
      <w:proofErr w:type="spellEnd"/>
      <w:r w:rsidRPr="00F3415F">
        <w:rPr>
          <w:rFonts w:ascii="Times New Roman" w:hAnsi="Times New Roman" w:cs="Times New Roman"/>
        </w:rPr>
        <w:t xml:space="preserve"> </w:t>
      </w:r>
      <w:proofErr w:type="spellStart"/>
      <w:r w:rsidRPr="00F3415F">
        <w:rPr>
          <w:rFonts w:ascii="Times New Roman" w:hAnsi="Times New Roman" w:cs="Times New Roman"/>
        </w:rPr>
        <w:t>актілерімен</w:t>
      </w:r>
      <w:proofErr w:type="spellEnd"/>
      <w:r w:rsidRPr="00F3415F">
        <w:rPr>
          <w:rFonts w:ascii="Times New Roman" w:hAnsi="Times New Roman" w:cs="Times New Roman"/>
        </w:rPr>
        <w:t xml:space="preserve">, </w:t>
      </w:r>
      <w:proofErr w:type="spellStart"/>
      <w:r w:rsidRPr="00F3415F">
        <w:rPr>
          <w:rFonts w:ascii="Times New Roman" w:hAnsi="Times New Roman" w:cs="Times New Roman"/>
        </w:rPr>
        <w:t>жазатайым</w:t>
      </w:r>
      <w:proofErr w:type="spellEnd"/>
      <w:r w:rsidRPr="00F3415F">
        <w:rPr>
          <w:rFonts w:ascii="Times New Roman" w:hAnsi="Times New Roman" w:cs="Times New Roman"/>
        </w:rPr>
        <w:t xml:space="preserve"> жағдайлармен кәсіптік аурулардың қауіпін төмендету </w:t>
      </w:r>
      <w:proofErr w:type="spellStart"/>
      <w:r w:rsidRPr="00F3415F">
        <w:rPr>
          <w:rFonts w:ascii="Times New Roman" w:hAnsi="Times New Roman" w:cs="Times New Roman"/>
        </w:rPr>
        <w:t>бойынша</w:t>
      </w:r>
      <w:proofErr w:type="spellEnd"/>
      <w:r w:rsidRPr="00F3415F">
        <w:rPr>
          <w:rFonts w:ascii="Times New Roman" w:hAnsi="Times New Roman" w:cs="Times New Roman"/>
        </w:rPr>
        <w:t xml:space="preserve"> </w:t>
      </w:r>
      <w:proofErr w:type="spellStart"/>
      <w:r w:rsidRPr="00F3415F">
        <w:rPr>
          <w:rFonts w:ascii="Times New Roman" w:hAnsi="Times New Roman" w:cs="Times New Roman"/>
        </w:rPr>
        <w:t>шаралар</w:t>
      </w:r>
      <w:proofErr w:type="spellEnd"/>
      <w:r w:rsidRPr="00F3415F">
        <w:rPr>
          <w:rFonts w:ascii="Times New Roman" w:hAnsi="Times New Roman" w:cs="Times New Roman"/>
        </w:rPr>
        <w:t xml:space="preserve"> мен </w:t>
      </w:r>
      <w:proofErr w:type="spellStart"/>
      <w:r w:rsidRPr="00F3415F">
        <w:rPr>
          <w:rFonts w:ascii="Times New Roman" w:hAnsi="Times New Roman" w:cs="Times New Roman"/>
        </w:rPr>
        <w:t>таныстыру</w:t>
      </w:r>
      <w:proofErr w:type="spellEnd"/>
      <w:r w:rsidRPr="00F3415F">
        <w:rPr>
          <w:rFonts w:ascii="Times New Roman" w:hAnsi="Times New Roman" w:cs="Times New Roman"/>
        </w:rPr>
        <w:t>;.</w:t>
      </w:r>
    </w:p>
    <w:p w:rsidR="00C54531" w:rsidRDefault="00C54531" w:rsidP="00C54531">
      <w:pPr>
        <w:ind w:firstLine="567"/>
        <w:jc w:val="both"/>
        <w:rPr>
          <w:rFonts w:ascii="Times New Roman" w:hAnsi="Times New Roman" w:cs="Times New Roman"/>
          <w:sz w:val="24"/>
          <w:lang w:val="kk-KZ" w:eastAsia="ar-SA"/>
        </w:rPr>
      </w:pPr>
      <w:r w:rsidRPr="00F3415F">
        <w:rPr>
          <w:rFonts w:ascii="Times New Roman" w:hAnsi="Times New Roman" w:cs="Times New Roman"/>
          <w:sz w:val="24"/>
          <w:lang w:val="kk-KZ" w:eastAsia="ar-SA"/>
        </w:rPr>
        <w:t>Пәннің мақсаты</w:t>
      </w:r>
      <w:r w:rsidRPr="006D1BA4">
        <w:rPr>
          <w:rFonts w:ascii="Times New Roman" w:hAnsi="Times New Roman" w:cs="Times New Roman"/>
          <w:b/>
          <w:sz w:val="24"/>
          <w:lang w:val="kk-KZ" w:eastAsia="ar-SA"/>
        </w:rPr>
        <w:t xml:space="preserve"> - </w:t>
      </w:r>
      <w:r w:rsidRPr="006D1BA4">
        <w:rPr>
          <w:rFonts w:ascii="Times New Roman" w:hAnsi="Times New Roman" w:cs="Times New Roman"/>
          <w:sz w:val="24"/>
          <w:lang w:val="kk-KZ" w:eastAsia="ar-SA"/>
        </w:rPr>
        <w:t>қызметкердің жұмыс өнімділігін қамтамасыз ету үшін өндірістің жағымсыз факторларының теориялық және тәжірибелік негіздерін игеру, зиянсыздығын және еңбек жағдайларын бағалауды білетін жас мамандарды оқыту.</w:t>
      </w:r>
    </w:p>
    <w:p w:rsidR="00F3415F" w:rsidRPr="00F3415F" w:rsidRDefault="00F3415F" w:rsidP="00F3415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15F">
        <w:rPr>
          <w:rFonts w:ascii="Times New Roman" w:hAnsi="Times New Roman" w:cs="Times New Roman"/>
          <w:b/>
          <w:sz w:val="24"/>
          <w:szCs w:val="24"/>
        </w:rPr>
        <w:t>Қорытынды бақ</w:t>
      </w:r>
      <w:proofErr w:type="gramStart"/>
      <w:r w:rsidRPr="00F3415F">
        <w:rPr>
          <w:rFonts w:ascii="Times New Roman" w:hAnsi="Times New Roman" w:cs="Times New Roman"/>
          <w:b/>
          <w:sz w:val="24"/>
          <w:szCs w:val="24"/>
        </w:rPr>
        <w:t>ылау</w:t>
      </w:r>
      <w:proofErr w:type="gramEnd"/>
      <w:r w:rsidRPr="00F3415F">
        <w:rPr>
          <w:rFonts w:ascii="Times New Roman" w:hAnsi="Times New Roman" w:cs="Times New Roman"/>
          <w:b/>
          <w:sz w:val="24"/>
          <w:szCs w:val="24"/>
        </w:rPr>
        <w:t>ға арналған тақырыптар</w:t>
      </w:r>
    </w:p>
    <w:p w:rsidR="00F3415F" w:rsidRPr="00F3415F" w:rsidRDefault="00F3415F" w:rsidP="00F3415F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ko-KR"/>
        </w:rPr>
      </w:pPr>
      <w:r w:rsidRPr="00F3415F">
        <w:rPr>
          <w:rFonts w:ascii="Times New Roman" w:hAnsi="Times New Roman" w:cs="Times New Roman"/>
          <w:sz w:val="24"/>
          <w:szCs w:val="24"/>
          <w:lang w:val="kk-KZ" w:eastAsia="ko-KR"/>
        </w:rPr>
        <w:t>Кiрiспе.</w:t>
      </w:r>
      <w:r w:rsidRPr="00F3415F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 w:eastAsia="ko-KR"/>
        </w:rPr>
        <w:t>Еңбек қорғаудың құқықтық және ұйымдастырушылық мәселелері.</w:t>
      </w:r>
    </w:p>
    <w:p w:rsidR="00F3415F" w:rsidRPr="00F3415F" w:rsidRDefault="00F3415F" w:rsidP="00F341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F3415F">
        <w:rPr>
          <w:rFonts w:ascii="Times New Roman" w:hAnsi="Times New Roman" w:cs="Times New Roman"/>
          <w:sz w:val="24"/>
          <w:szCs w:val="24"/>
          <w:lang w:val="kk-KZ" w:eastAsia="ko-KR"/>
        </w:rPr>
        <w:t>Өнеркәсіптік қауіпсіздік саласындағы заңнамалық және құқықтық актілер.</w:t>
      </w:r>
      <w:r w:rsidRPr="00F3415F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кодексінде белгіленген еңбек қорғаудың талаптары</w:t>
      </w:r>
    </w:p>
    <w:p w:rsidR="00F3415F" w:rsidRPr="00F3415F" w:rsidRDefault="00F3415F" w:rsidP="00F341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F3415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Еңбек жағдайын қалыптастыруға әсер ететін факторлар</w:t>
      </w:r>
    </w:p>
    <w:p w:rsidR="00F3415F" w:rsidRPr="00F3415F" w:rsidRDefault="00F3415F" w:rsidP="00F341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F3415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Зиянды факторлар және олардың жіктелуі. Қауіпті және зиянды өндіріс факторлары. Шетел тәжірибелерін зерделеу</w:t>
      </w:r>
    </w:p>
    <w:p w:rsidR="00F3415F" w:rsidRPr="00F3415F" w:rsidRDefault="00F3415F" w:rsidP="00F341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F3415F">
        <w:rPr>
          <w:rFonts w:ascii="Times New Roman" w:eastAsia="Calibri" w:hAnsi="Times New Roman" w:cs="Times New Roman"/>
          <w:sz w:val="24"/>
          <w:szCs w:val="24"/>
          <w:lang w:val="kk-KZ"/>
        </w:rPr>
        <w:t>ЖАҒЫМСЫЗ ФАКТОРЛАРДЫҢ КӨЗДЕРІ МЕН СИПАТТАМАЛАРЫ, АДАМҒА ӘСЕРІ</w:t>
      </w:r>
    </w:p>
    <w:p w:rsidR="00F3415F" w:rsidRPr="00F3415F" w:rsidRDefault="00F3415F" w:rsidP="00F3415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F3415F">
        <w:rPr>
          <w:rFonts w:ascii="Times New Roman" w:eastAsia="Calibri" w:hAnsi="Times New Roman" w:cs="Times New Roman"/>
          <w:sz w:val="24"/>
          <w:szCs w:val="24"/>
          <w:lang w:val="kk-KZ"/>
        </w:rPr>
        <w:t>Өндірістегі қайғылы оқиғалардың түрлерін тексеру және есепке алу</w:t>
      </w:r>
    </w:p>
    <w:p w:rsidR="00F3415F" w:rsidRPr="00F3415F" w:rsidRDefault="00F3415F" w:rsidP="00F3415F">
      <w:pPr>
        <w:pStyle w:val="HTML"/>
        <w:numPr>
          <w:ilvl w:val="0"/>
          <w:numId w:val="1"/>
        </w:numPr>
        <w:shd w:val="clear" w:color="auto" w:fill="F8F9F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3415F">
        <w:rPr>
          <w:rFonts w:ascii="Times New Roman" w:hAnsi="Times New Roman" w:cs="Times New Roman"/>
          <w:sz w:val="24"/>
          <w:szCs w:val="24"/>
          <w:lang w:val="kk-KZ" w:eastAsia="ko-KR"/>
        </w:rPr>
        <w:t>Өндірістік санитарияның маңызы мен міндеттері</w:t>
      </w:r>
    </w:p>
    <w:p w:rsidR="00F3415F" w:rsidRPr="00F3415F" w:rsidRDefault="00F3415F" w:rsidP="00F3415F">
      <w:pPr>
        <w:pStyle w:val="a4"/>
        <w:ind w:left="927"/>
        <w:rPr>
          <w:rFonts w:ascii="Times New Roman" w:hAnsi="Times New Roman" w:cs="Times New Roman"/>
          <w:sz w:val="28"/>
          <w:szCs w:val="28"/>
          <w:lang w:val="kk-KZ" w:eastAsia="ar-SA"/>
        </w:rPr>
      </w:pPr>
    </w:p>
    <w:p w:rsidR="00C54531" w:rsidRPr="00F3415F" w:rsidRDefault="00F3415F" w:rsidP="006D1BA4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3415F">
        <w:rPr>
          <w:rFonts w:ascii="Times New Roman" w:hAnsi="Times New Roman" w:cs="Times New Roman"/>
          <w:b/>
          <w:sz w:val="28"/>
          <w:lang w:val="kk-KZ"/>
        </w:rPr>
        <w:t>Е</w:t>
      </w:r>
      <w:r w:rsidR="00C54531" w:rsidRPr="00F3415F">
        <w:rPr>
          <w:rFonts w:ascii="Times New Roman" w:hAnsi="Times New Roman" w:cs="Times New Roman"/>
          <w:b/>
          <w:sz w:val="28"/>
          <w:lang w:val="kk-KZ"/>
        </w:rPr>
        <w:t>мтихан сұрақтарының тақырыбы</w:t>
      </w:r>
    </w:p>
    <w:p w:rsidR="00C54531" w:rsidRPr="000551A8" w:rsidRDefault="00C54531" w:rsidP="00C54531">
      <w:pPr>
        <w:jc w:val="both"/>
        <w:rPr>
          <w:b/>
          <w:lang w:val="kk-KZ"/>
        </w:rPr>
      </w:pPr>
    </w:p>
    <w:tbl>
      <w:tblPr>
        <w:tblStyle w:val="a3"/>
        <w:tblW w:w="8596" w:type="dxa"/>
        <w:jc w:val="center"/>
        <w:tblLayout w:type="fixed"/>
        <w:tblLook w:val="04A0"/>
      </w:tblPr>
      <w:tblGrid>
        <w:gridCol w:w="474"/>
        <w:gridCol w:w="8122"/>
      </w:tblGrid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1</w:t>
            </w:r>
          </w:p>
        </w:tc>
        <w:tc>
          <w:tcPr>
            <w:tcW w:w="8122" w:type="dxa"/>
            <w:shd w:val="clear" w:color="auto" w:fill="auto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 орындарындағы қауіпті және зиянды факторларды жіктеңіз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2</w:t>
            </w:r>
          </w:p>
        </w:tc>
        <w:tc>
          <w:tcPr>
            <w:tcW w:w="8122" w:type="dxa"/>
            <w:shd w:val="clear" w:color="auto" w:fill="auto"/>
          </w:tcPr>
          <w:p w:rsidR="00C54531" w:rsidRPr="00F97822" w:rsidRDefault="00C54531" w:rsidP="00C7598B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 xml:space="preserve">Өндірістік бақылауды жүзеге асыру да </w:t>
            </w:r>
            <w:r w:rsidRPr="004B04BA">
              <w:rPr>
                <w:color w:val="000000"/>
                <w:sz w:val="28"/>
                <w:szCs w:val="28"/>
                <w:lang w:val="kk-KZ"/>
              </w:rPr>
              <w:t xml:space="preserve">бірнеше міндеттер </w:t>
            </w:r>
            <w:r w:rsidRPr="00F97822">
              <w:rPr>
                <w:color w:val="000000"/>
                <w:sz w:val="28"/>
                <w:szCs w:val="28"/>
                <w:lang w:val="kk-KZ"/>
              </w:rPr>
              <w:t>шешіледі: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3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Өнеркәсіптік қауіпсіздік саласындағы қызмет түрлері: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4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4B04BA">
              <w:rPr>
                <w:sz w:val="28"/>
                <w:szCs w:val="28"/>
              </w:rPr>
              <w:t xml:space="preserve">Қазақстан </w:t>
            </w:r>
            <w:proofErr w:type="spellStart"/>
            <w:r w:rsidRPr="004B04BA">
              <w:rPr>
                <w:sz w:val="28"/>
                <w:szCs w:val="28"/>
              </w:rPr>
              <w:t>Республикасы</w:t>
            </w:r>
            <w:proofErr w:type="spellEnd"/>
            <w:r w:rsidRPr="004B04BA">
              <w:rPr>
                <w:sz w:val="28"/>
                <w:szCs w:val="28"/>
              </w:rPr>
              <w:t xml:space="preserve"> еңбек заң</w:t>
            </w:r>
            <w:proofErr w:type="gramStart"/>
            <w:r w:rsidRPr="004B04BA">
              <w:rPr>
                <w:sz w:val="28"/>
                <w:szCs w:val="28"/>
              </w:rPr>
              <w:t>намасыны</w:t>
            </w:r>
            <w:proofErr w:type="gramEnd"/>
            <w:r w:rsidRPr="004B04BA">
              <w:rPr>
                <w:sz w:val="28"/>
                <w:szCs w:val="28"/>
              </w:rPr>
              <w:t>ң қағидаттары: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5</w:t>
            </w:r>
          </w:p>
        </w:tc>
        <w:tc>
          <w:tcPr>
            <w:tcW w:w="8122" w:type="dxa"/>
          </w:tcPr>
          <w:p w:rsidR="00C54531" w:rsidRPr="00F97822" w:rsidRDefault="00C54531" w:rsidP="00C7598B">
            <w:pPr>
              <w:tabs>
                <w:tab w:val="left" w:pos="15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1997 жылы 15 шілде қабылданған Қазақстан Республиқасының «Қоршаған ортаны қорғау туралы» заңына сәйкес бекітілген қағидалар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6</w:t>
            </w:r>
          </w:p>
        </w:tc>
        <w:tc>
          <w:tcPr>
            <w:tcW w:w="8122" w:type="dxa"/>
            <w:shd w:val="clear" w:color="auto" w:fill="FFFFFF"/>
          </w:tcPr>
          <w:p w:rsidR="00C54531" w:rsidRPr="00F97822" w:rsidRDefault="00C54531" w:rsidP="00C7598B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Жаңа кодекс қандай ұйымдардың еңбек стандарттарына негізделген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7</w:t>
            </w:r>
          </w:p>
        </w:tc>
        <w:tc>
          <w:tcPr>
            <w:tcW w:w="8122" w:type="dxa"/>
            <w:shd w:val="clear" w:color="auto" w:fill="FFFFFF"/>
          </w:tcPr>
          <w:p w:rsidR="00C54531" w:rsidRPr="00F97822" w:rsidRDefault="00C54531" w:rsidP="00C7598B">
            <w:pPr>
              <w:shd w:val="clear" w:color="auto" w:fill="FFFFFF"/>
              <w:spacing w:before="100" w:beforeAutospacing="1" w:afterAutospacing="1"/>
              <w:jc w:val="both"/>
              <w:rPr>
                <w:color w:val="000000"/>
                <w:shd w:val="clear" w:color="auto" w:fill="FFFFFF"/>
                <w:lang w:val="kk-KZ"/>
              </w:rPr>
            </w:pPr>
            <w:r w:rsidRPr="00F97822">
              <w:rPr>
                <w:sz w:val="28"/>
                <w:szCs w:val="28"/>
                <w:lang w:val="kk-KZ"/>
              </w:rPr>
              <w:t>Пайда болатын қатерлі ісік ауруларының 75-80%-ы қандай химиялық заттардың әсерінен?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kk-KZ"/>
              </w:rPr>
            </w:pPr>
            <w:r w:rsidRPr="000551A8">
              <w:rPr>
                <w:lang w:val="kk-KZ"/>
              </w:rPr>
              <w:t>8</w:t>
            </w:r>
          </w:p>
        </w:tc>
        <w:tc>
          <w:tcPr>
            <w:tcW w:w="8122" w:type="dxa"/>
            <w:shd w:val="clear" w:color="auto" w:fill="auto"/>
          </w:tcPr>
          <w:p w:rsidR="00C54531" w:rsidRPr="00F97822" w:rsidRDefault="00C54531" w:rsidP="00C7598B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F97822">
              <w:rPr>
                <w:color w:val="000000"/>
                <w:sz w:val="28"/>
                <w:szCs w:val="28"/>
                <w:lang w:val="kk-KZ"/>
              </w:rPr>
              <w:t>Қазақстан Республикасының еңбек заңнамасы қандай актілерден тұрады?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9</w:t>
            </w:r>
          </w:p>
        </w:tc>
        <w:tc>
          <w:tcPr>
            <w:tcW w:w="8122" w:type="dxa"/>
            <w:shd w:val="clear" w:color="auto" w:fill="auto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sz w:val="28"/>
                <w:szCs w:val="28"/>
              </w:rPr>
              <w:t>Қысыммен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жұмыс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істейтін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жабдықтарды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кезінде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br/>
            </w:r>
            <w:r w:rsidRPr="004B04BA">
              <w:rPr>
                <w:sz w:val="28"/>
                <w:szCs w:val="28"/>
              </w:rPr>
              <w:lastRenderedPageBreak/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пт</w:t>
            </w:r>
            <w:proofErr w:type="gramEnd"/>
            <w:r w:rsidRPr="004B04BA">
              <w:rPr>
                <w:sz w:val="28"/>
                <w:szCs w:val="28"/>
              </w:rPr>
              <w:t>ік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қауіпсіздікті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қамтамасыз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қағидаларын</w:t>
            </w:r>
            <w:r w:rsidRPr="004B04BA">
              <w:rPr>
                <w:sz w:val="28"/>
                <w:szCs w:val="28"/>
              </w:rPr>
              <w:t>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мынадай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терминдер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пайдаланыл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а</w:t>
            </w:r>
            <w:proofErr w:type="spellStart"/>
            <w:r w:rsidRPr="004B04BA">
              <w:rPr>
                <w:sz w:val="28"/>
                <w:szCs w:val="28"/>
              </w:rPr>
              <w:t>ды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>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lastRenderedPageBreak/>
              <w:t>10</w:t>
            </w:r>
          </w:p>
        </w:tc>
        <w:tc>
          <w:tcPr>
            <w:tcW w:w="8122" w:type="dxa"/>
            <w:shd w:val="clear" w:color="auto" w:fill="auto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6"/>
                <w:szCs w:val="26"/>
              </w:rPr>
              <w:t xml:space="preserve">Қазақстан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Республикасы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еңбек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885D97">
              <w:rPr>
                <w:color w:val="000000"/>
                <w:sz w:val="26"/>
                <w:szCs w:val="26"/>
              </w:rPr>
              <w:t>заңнамасының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85D97">
              <w:rPr>
                <w:color w:val="000000"/>
                <w:sz w:val="26"/>
                <w:szCs w:val="26"/>
              </w:rPr>
              <w:t>міндеттері</w:t>
            </w:r>
            <w:proofErr w:type="spellEnd"/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11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sz w:val="28"/>
                <w:szCs w:val="28"/>
              </w:rPr>
              <w:t>Салыстырмалы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ылғалдылық</w:t>
            </w:r>
            <w:r w:rsidRPr="00F97822">
              <w:rPr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sz w:val="28"/>
                <w:szCs w:val="28"/>
                <w:lang w:val="kk-KZ"/>
              </w:rPr>
              <w:t>белгілі бі</w:t>
            </w:r>
            <w:proofErr w:type="gramStart"/>
            <w:r w:rsidRPr="004B04BA">
              <w:rPr>
                <w:sz w:val="28"/>
                <w:szCs w:val="28"/>
                <w:lang w:val="kk-KZ"/>
              </w:rPr>
              <w:t>р</w:t>
            </w:r>
            <w:proofErr w:type="gramEnd"/>
            <w:r w:rsidRPr="004B04BA">
              <w:rPr>
                <w:sz w:val="28"/>
                <w:szCs w:val="28"/>
                <w:lang w:val="kk-KZ"/>
              </w:rPr>
              <w:t xml:space="preserve"> температураның ауадағы фактілік су буларының мөлшері г/м 3 ;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12</w:t>
            </w:r>
          </w:p>
        </w:tc>
        <w:tc>
          <w:tcPr>
            <w:tcW w:w="8122" w:type="dxa"/>
            <w:shd w:val="clear" w:color="auto" w:fill="auto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  <w:lang w:val="kk-KZ"/>
              </w:rPr>
              <w:t>Микроклимат – бұл кішігірім ашық немесе жабық кеңістіктердегі (ондаған және жүздеген метрге дейін) адам ағзасына әсер ететін ауа ортасының физикалық параметрлерінің жиынтығымен анықталатын метеорологиялық жағдайлар.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13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proofErr w:type="spellStart"/>
            <w:r w:rsidRPr="004B04BA">
              <w:rPr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ылғалдылық</w:t>
            </w:r>
            <w:r w:rsidRPr="00F97822">
              <w:rPr>
                <w:sz w:val="28"/>
                <w:szCs w:val="28"/>
                <w:lang w:val="en-GB"/>
              </w:rPr>
              <w:t xml:space="preserve"> – </w:t>
            </w:r>
            <w:proofErr w:type="spellStart"/>
            <w:r w:rsidRPr="004B04BA">
              <w:rPr>
                <w:sz w:val="28"/>
                <w:szCs w:val="28"/>
              </w:rPr>
              <w:t>абсолюттік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ылғалдылықтың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максималды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ылғ</w:t>
            </w:r>
            <w:proofErr w:type="gramStart"/>
            <w:r w:rsidRPr="004B04BA">
              <w:rPr>
                <w:sz w:val="28"/>
                <w:szCs w:val="28"/>
              </w:rPr>
              <w:t>алдылы</w:t>
            </w:r>
            <w:proofErr w:type="gramEnd"/>
            <w:r w:rsidRPr="004B04BA">
              <w:rPr>
                <w:sz w:val="28"/>
                <w:szCs w:val="28"/>
              </w:rPr>
              <w:t>ққа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проценттік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қатынасы</w:t>
            </w:r>
            <w:r w:rsidRPr="00F97822">
              <w:rPr>
                <w:sz w:val="28"/>
                <w:szCs w:val="28"/>
                <w:lang w:val="en-GB"/>
              </w:rPr>
              <w:t xml:space="preserve"> %. </w:t>
            </w:r>
            <w:r w:rsidRPr="004B04BA">
              <w:rPr>
                <w:sz w:val="28"/>
                <w:szCs w:val="28"/>
                <w:lang w:val="kk-KZ"/>
              </w:rPr>
              <w:t xml:space="preserve">   -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14</w:t>
            </w:r>
          </w:p>
        </w:tc>
        <w:tc>
          <w:tcPr>
            <w:tcW w:w="8122" w:type="dxa"/>
            <w:shd w:val="clear" w:color="auto" w:fill="auto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өндірістік факторлар рұқсат етілген шекті деңгейіне, қауіпті деңгейіне және зиянды деңгейіне ажыратылады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15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8"/>
                <w:szCs w:val="28"/>
                <w:lang w:val="kk-KZ"/>
              </w:rPr>
              <w:t>Қауіпті жағдай -  өндірістік ортаның қабылданған нормаға сәйкес келмейтін әрекет жасауы.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16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4B04BA">
              <w:rPr>
                <w:sz w:val="28"/>
                <w:szCs w:val="28"/>
                <w:lang w:val="kk-KZ"/>
              </w:rPr>
              <w:t>Жазатайым оқиға - бұл өндірісітік қауіпті факторлардың адамға әсер етуімен байланысты, жұмыс орнындағы жағдай, ал кейде зиянды өндірістік қауіпті факторлардың әсері.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17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pacing w:val="2"/>
                <w:sz w:val="28"/>
                <w:szCs w:val="28"/>
                <w:lang w:val="kk-KZ"/>
              </w:rPr>
              <w:t>Өндірістік ортаның метеорологиялық жағдайларының оңтайлы үйлесімі жайлылық деп аталады.;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18</w:t>
            </w:r>
          </w:p>
        </w:tc>
        <w:tc>
          <w:tcPr>
            <w:tcW w:w="8122" w:type="dxa"/>
          </w:tcPr>
          <w:p w:rsidR="00C54531" w:rsidRPr="00F97822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proofErr w:type="gramStart"/>
            <w:r w:rsidRPr="004B04BA">
              <w:rPr>
                <w:sz w:val="28"/>
                <w:szCs w:val="28"/>
              </w:rPr>
              <w:t>Р</w:t>
            </w:r>
            <w:proofErr w:type="gramEnd"/>
            <w:r w:rsidRPr="004B04BA">
              <w:rPr>
                <w:sz w:val="28"/>
                <w:szCs w:val="28"/>
              </w:rPr>
              <w:t>ұқсат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етілген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микроклиматық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жағдайлар</w:t>
            </w:r>
            <w:r w:rsidRPr="00F97822">
              <w:rPr>
                <w:sz w:val="28"/>
                <w:szCs w:val="28"/>
                <w:lang w:val="en-GB"/>
              </w:rPr>
              <w:t xml:space="preserve"> – </w:t>
            </w:r>
            <w:r w:rsidRPr="004B04BA">
              <w:rPr>
                <w:sz w:val="28"/>
                <w:szCs w:val="28"/>
              </w:rPr>
              <w:t>ұзақ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жүйелі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әсер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болған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жағдайда</w:t>
            </w:r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r w:rsidRPr="004B04BA">
              <w:rPr>
                <w:sz w:val="28"/>
                <w:szCs w:val="28"/>
              </w:rPr>
              <w:t>адамның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әл</w:t>
            </w:r>
            <w:r w:rsidRPr="00F97822">
              <w:rPr>
                <w:sz w:val="28"/>
                <w:szCs w:val="28"/>
                <w:lang w:val="en-GB"/>
              </w:rPr>
              <w:t>-</w:t>
            </w:r>
            <w:r w:rsidRPr="004B04BA">
              <w:rPr>
                <w:sz w:val="28"/>
                <w:szCs w:val="28"/>
              </w:rPr>
              <w:t>ауқатының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нашарлауы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, </w:t>
            </w:r>
            <w:proofErr w:type="spellStart"/>
            <w:r w:rsidRPr="004B04BA">
              <w:rPr>
                <w:sz w:val="28"/>
                <w:szCs w:val="28"/>
              </w:rPr>
              <w:t>жергілікті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ыңғайсыздық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сезімі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және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тұтастай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алғанда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өнімділіктің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төмендеуі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мүмкін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19</w:t>
            </w:r>
          </w:p>
        </w:tc>
        <w:tc>
          <w:tcPr>
            <w:tcW w:w="8122" w:type="dxa"/>
          </w:tcPr>
          <w:p w:rsidR="00C54531" w:rsidRPr="00F97822" w:rsidRDefault="00C54531" w:rsidP="00C7598B">
            <w:pPr>
              <w:tabs>
                <w:tab w:val="left" w:pos="2295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</w:rPr>
              <w:t>Санитарлық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қызметтің</w:t>
            </w:r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өнеркәсі</w:t>
            </w:r>
            <w:proofErr w:type="gramStart"/>
            <w:r w:rsidRPr="004B04BA">
              <w:rPr>
                <w:sz w:val="28"/>
                <w:szCs w:val="28"/>
              </w:rPr>
              <w:t>п</w:t>
            </w:r>
            <w:proofErr w:type="gramEnd"/>
            <w:r w:rsidRPr="00F97822">
              <w:rPr>
                <w:sz w:val="28"/>
                <w:szCs w:val="28"/>
                <w:lang w:val="en-GB"/>
              </w:rPr>
              <w:t> </w:t>
            </w:r>
            <w:r w:rsidRPr="004B04BA">
              <w:rPr>
                <w:sz w:val="28"/>
                <w:szCs w:val="28"/>
              </w:rPr>
              <w:t>қызметін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қадағалауда</w:t>
            </w:r>
            <w:r w:rsidRPr="00F97822">
              <w:rPr>
                <w:sz w:val="28"/>
                <w:szCs w:val="28"/>
                <w:lang w:val="en-GB"/>
              </w:rPr>
              <w:t>   </w:t>
            </w:r>
            <w:proofErr w:type="spellStart"/>
            <w:r w:rsidRPr="004B04BA">
              <w:rPr>
                <w:sz w:val="28"/>
                <w:szCs w:val="28"/>
              </w:rPr>
              <w:t>негізгі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алдына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қойған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мақсаты</w:t>
            </w:r>
            <w:r w:rsidRPr="00F97822">
              <w:rPr>
                <w:sz w:val="28"/>
                <w:szCs w:val="28"/>
                <w:lang w:val="en-GB"/>
              </w:rPr>
              <w:t xml:space="preserve"> -  </w:t>
            </w:r>
            <w:r w:rsidRPr="004B04BA">
              <w:rPr>
                <w:sz w:val="28"/>
                <w:szCs w:val="28"/>
              </w:rPr>
              <w:t>кәсіби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аурушаңдықтың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алдын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алуға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бағытталған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шараларды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азайту</w:t>
            </w:r>
            <w:proofErr w:type="spellEnd"/>
            <w:r w:rsidRPr="004B04BA">
              <w:rPr>
                <w:sz w:val="28"/>
                <w:szCs w:val="28"/>
                <w:lang w:val="kk-KZ"/>
              </w:rPr>
              <w:t xml:space="preserve">  болып табылады</w:t>
            </w:r>
            <w:r w:rsidRPr="00F97822">
              <w:rPr>
                <w:sz w:val="28"/>
                <w:szCs w:val="28"/>
                <w:lang w:val="en-GB"/>
              </w:rPr>
              <w:t>.  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20</w:t>
            </w:r>
          </w:p>
        </w:tc>
        <w:tc>
          <w:tcPr>
            <w:tcW w:w="8122" w:type="dxa"/>
          </w:tcPr>
          <w:p w:rsidR="00C54531" w:rsidRPr="00F97822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4B04BA">
              <w:rPr>
                <w:sz w:val="28"/>
                <w:szCs w:val="28"/>
                <w:lang w:val="kk-KZ"/>
              </w:rPr>
              <w:t xml:space="preserve">Жазатайым </w:t>
            </w:r>
            <w:r w:rsidRPr="004B04BA">
              <w:rPr>
                <w:sz w:val="28"/>
                <w:szCs w:val="28"/>
              </w:rPr>
              <w:t>оқиғалардын</w:t>
            </w:r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тексеру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материалдары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кәсіпорынында</w:t>
            </w:r>
            <w:r w:rsidRPr="00F97822">
              <w:rPr>
                <w:sz w:val="28"/>
                <w:szCs w:val="28"/>
                <w:lang w:val="en-GB"/>
              </w:rPr>
              <w:t xml:space="preserve"> 35 </w:t>
            </w:r>
            <w:proofErr w:type="spellStart"/>
            <w:r w:rsidRPr="004B04BA">
              <w:rPr>
                <w:sz w:val="28"/>
                <w:szCs w:val="28"/>
              </w:rPr>
              <w:t>жыл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B04BA">
              <w:rPr>
                <w:sz w:val="28"/>
                <w:szCs w:val="28"/>
              </w:rPr>
              <w:t>бойы</w:t>
            </w:r>
            <w:proofErr w:type="spellEnd"/>
            <w:r w:rsidRPr="00F97822">
              <w:rPr>
                <w:sz w:val="28"/>
                <w:szCs w:val="28"/>
                <w:lang w:val="en-GB"/>
              </w:rPr>
              <w:t xml:space="preserve"> </w:t>
            </w:r>
            <w:r w:rsidRPr="004B04BA">
              <w:rPr>
                <w:sz w:val="28"/>
                <w:szCs w:val="28"/>
              </w:rPr>
              <w:t>сақталынады</w:t>
            </w:r>
            <w:r w:rsidRPr="00F97822">
              <w:rPr>
                <w:sz w:val="28"/>
                <w:szCs w:val="28"/>
                <w:lang w:val="en-GB"/>
              </w:rPr>
              <w:t>.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21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sz w:val="28"/>
                <w:szCs w:val="28"/>
                <w:lang w:val="kk-KZ"/>
              </w:rPr>
              <w:t>Еңбек жағдайын, гигиеналық нормативтерді және профилактикалық шараларды құруға бағытталған жүйені атаңыз: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22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885D97">
              <w:rPr>
                <w:sz w:val="28"/>
                <w:szCs w:val="28"/>
                <w:lang w:val="kk-KZ"/>
              </w:rPr>
              <w:t>Өндірісті ортадағы ауаның санитарлы -гигиеналық қатынастары келесіде сипатталады: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23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sz w:val="28"/>
                <w:szCs w:val="28"/>
                <w:lang w:val="kk-KZ"/>
              </w:rPr>
              <w:t>Жазатайым оқиғаны арнайы тергеу жүргізілетін мерзімді көрсетіңіз: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24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sz w:val="28"/>
                <w:szCs w:val="28"/>
                <w:lang w:val="kk-KZ"/>
              </w:rPr>
              <w:t>Зиянды факторлардың мөлшері мен шамасы байланысты: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25</w:t>
            </w:r>
          </w:p>
        </w:tc>
        <w:tc>
          <w:tcPr>
            <w:tcW w:w="8122" w:type="dxa"/>
          </w:tcPr>
          <w:p w:rsidR="00C54531" w:rsidRPr="00885D97" w:rsidRDefault="00C54531" w:rsidP="00C7598B">
            <w:pPr>
              <w:rPr>
                <w:sz w:val="28"/>
                <w:szCs w:val="28"/>
                <w:lang w:val="kk-KZ"/>
              </w:rPr>
            </w:pPr>
            <w:r w:rsidRPr="00885D97">
              <w:rPr>
                <w:sz w:val="28"/>
                <w:szCs w:val="28"/>
                <w:lang w:val="kk-KZ"/>
              </w:rPr>
              <w:t>Өндірістік аварияны тергеу кезінде:</w:t>
            </w:r>
          </w:p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26</w:t>
            </w:r>
          </w:p>
        </w:tc>
        <w:tc>
          <w:tcPr>
            <w:tcW w:w="8122" w:type="dxa"/>
          </w:tcPr>
          <w:p w:rsidR="00C54531" w:rsidRPr="00885D97" w:rsidRDefault="00C54531" w:rsidP="00C7598B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85D97">
              <w:rPr>
                <w:color w:val="000000"/>
                <w:sz w:val="28"/>
                <w:szCs w:val="28"/>
                <w:lang w:val="kk-KZ"/>
              </w:rPr>
              <w:t>Еңбек жағдайларындағы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885D97">
              <w:rPr>
                <w:color w:val="000000"/>
                <w:sz w:val="28"/>
                <w:szCs w:val="28"/>
                <w:lang w:val="kk-KZ"/>
              </w:rPr>
              <w:t>техникалық факторлар:</w:t>
            </w:r>
          </w:p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27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85D97">
              <w:rPr>
                <w:color w:val="000000"/>
                <w:sz w:val="28"/>
                <w:szCs w:val="28"/>
                <w:lang w:val="kk-KZ"/>
              </w:rPr>
              <w:t>Химиялық заттармен байланыс</w:t>
            </w:r>
            <w:r w:rsidRPr="00885D97">
              <w:rPr>
                <w:sz w:val="28"/>
                <w:szCs w:val="28"/>
                <w:lang w:val="kk-KZ"/>
              </w:rPr>
              <w:t xml:space="preserve">жататын </w:t>
            </w:r>
            <w:r w:rsidRPr="00885D97">
              <w:rPr>
                <w:color w:val="000000"/>
                <w:sz w:val="28"/>
                <w:szCs w:val="28"/>
                <w:lang w:val="kk-KZ"/>
              </w:rPr>
              <w:t>техникалық фактор: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28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885D97">
              <w:rPr>
                <w:color w:val="000000"/>
                <w:sz w:val="28"/>
                <w:szCs w:val="28"/>
                <w:lang w:val="kk-KZ"/>
              </w:rPr>
              <w:t>Өнеркәсіптік қауіпсіздіктің басты мақсаты: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lastRenderedPageBreak/>
              <w:t>29</w:t>
            </w:r>
          </w:p>
        </w:tc>
        <w:tc>
          <w:tcPr>
            <w:tcW w:w="8122" w:type="dxa"/>
          </w:tcPr>
          <w:p w:rsidR="00C54531" w:rsidRPr="00F97822" w:rsidRDefault="00C54531" w:rsidP="00C7598B">
            <w:pPr>
              <w:rPr>
                <w:color w:val="000000"/>
                <w:spacing w:val="2"/>
                <w:sz w:val="28"/>
                <w:szCs w:val="28"/>
                <w:lang w:val="kk-KZ"/>
              </w:rPr>
            </w:pPr>
            <w:r w:rsidRPr="00885D97">
              <w:rPr>
                <w:color w:val="000000"/>
                <w:spacing w:val="2"/>
                <w:sz w:val="28"/>
                <w:szCs w:val="28"/>
                <w:lang w:val="kk-KZ"/>
              </w:rPr>
              <w:t>Улы химикаттармен жұмыс жасағандағы қауіпсіздік талаптарындағы гербицид термині: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US"/>
              </w:rPr>
            </w:pPr>
            <w:r w:rsidRPr="000551A8">
              <w:rPr>
                <w:lang w:val="en-US"/>
              </w:rPr>
              <w:t>30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US"/>
              </w:rPr>
            </w:pPr>
            <w:r w:rsidRPr="004B04BA">
              <w:rPr>
                <w:color w:val="000000"/>
                <w:spacing w:val="2"/>
                <w:sz w:val="28"/>
                <w:szCs w:val="28"/>
                <w:lang w:val="kk-KZ"/>
              </w:rPr>
              <w:t>Төмендегі әдістердің қайсысы шуылдан қорғау әдістеріне жататынын анықтаңыз: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31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en-GB"/>
              </w:rPr>
            </w:pPr>
            <w:r w:rsidRPr="005C1807">
              <w:rPr>
                <w:color w:val="000000"/>
                <w:spacing w:val="2"/>
                <w:sz w:val="28"/>
                <w:szCs w:val="28"/>
                <w:lang w:val="kk-KZ"/>
              </w:rPr>
              <w:t>Жергілікті электр жарақаттарының түрлеріне мыналар жатады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32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Қоғам қажеттіліктерін өндіру және қызмет көрсету процестерін жүзеге асыру үшін жасалатын құрал жиынтығы</w:t>
            </w:r>
          </w:p>
        </w:tc>
      </w:tr>
      <w:tr w:rsidR="00C54531" w:rsidRPr="00F3415F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33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spacing w:before="100" w:beforeAutospacing="1" w:after="100" w:afterAutospacing="1"/>
              <w:jc w:val="both"/>
              <w:rPr>
                <w:color w:val="000000"/>
                <w:lang w:val="kk-KZ" w:eastAsia="en-GB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Әртүрлі жиіліктер мен күштері бар дыбыстардың кездейсоқ тоғысуы</w:t>
            </w:r>
          </w:p>
        </w:tc>
      </w:tr>
      <w:tr w:rsidR="00C54531" w:rsidRPr="0060108C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34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Атмосфераны ластайтын антропогендік көздер:</w:t>
            </w:r>
          </w:p>
        </w:tc>
      </w:tr>
      <w:tr w:rsidR="00C54531" w:rsidRPr="000551A8" w:rsidTr="00C7598B">
        <w:trPr>
          <w:jc w:val="center"/>
        </w:trPr>
        <w:tc>
          <w:tcPr>
            <w:tcW w:w="474" w:type="dxa"/>
          </w:tcPr>
          <w:p w:rsidR="00C54531" w:rsidRPr="000551A8" w:rsidRDefault="00C54531" w:rsidP="00C7598B">
            <w:pPr>
              <w:spacing w:before="100" w:beforeAutospacing="1" w:afterAutospacing="1"/>
              <w:jc w:val="both"/>
              <w:rPr>
                <w:lang w:val="en-GB"/>
              </w:rPr>
            </w:pPr>
            <w:r w:rsidRPr="000551A8">
              <w:rPr>
                <w:lang w:val="en-GB"/>
              </w:rPr>
              <w:t>35</w:t>
            </w:r>
          </w:p>
        </w:tc>
        <w:tc>
          <w:tcPr>
            <w:tcW w:w="8122" w:type="dxa"/>
          </w:tcPr>
          <w:p w:rsidR="00C54531" w:rsidRPr="000551A8" w:rsidRDefault="00C54531" w:rsidP="00C7598B">
            <w:pPr>
              <w:tabs>
                <w:tab w:val="left" w:pos="426"/>
              </w:tabs>
              <w:spacing w:before="100" w:beforeAutospacing="1" w:afterAutospacing="1"/>
              <w:contextualSpacing/>
              <w:jc w:val="both"/>
              <w:rPr>
                <w:color w:val="000000"/>
                <w:lang w:val="kk-KZ"/>
              </w:rPr>
            </w:pPr>
            <w:r w:rsidRPr="0081046F">
              <w:rPr>
                <w:color w:val="1A1A1A" w:themeColor="background1" w:themeShade="1A"/>
                <w:sz w:val="28"/>
                <w:szCs w:val="28"/>
                <w:lang w:val="kk-KZ"/>
              </w:rPr>
              <w:t>Өндірістік жарақаттар бөлінеді:</w:t>
            </w:r>
          </w:p>
        </w:tc>
      </w:tr>
      <w:tr w:rsidR="00C54531" w:rsidTr="00C7598B">
        <w:tblPrEx>
          <w:tblLook w:val="0000"/>
        </w:tblPrEx>
        <w:trPr>
          <w:trHeight w:val="493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</w:p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8122" w:type="dxa"/>
          </w:tcPr>
          <w:p w:rsidR="00C54531" w:rsidRDefault="00C54531" w:rsidP="00C7598B">
            <w:pPr>
              <w:rPr>
                <w:b/>
                <w:lang w:val="kk-KZ"/>
              </w:rPr>
            </w:pPr>
          </w:p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 w:rsidRPr="0081046F">
              <w:rPr>
                <w:color w:val="000000"/>
                <w:sz w:val="28"/>
                <w:szCs w:val="28"/>
                <w:lang w:val="kk-KZ"/>
              </w:rPr>
              <w:t>Н-1 формасындағы акт жасалады:</w:t>
            </w:r>
          </w:p>
        </w:tc>
      </w:tr>
      <w:tr w:rsidR="00C54531" w:rsidRPr="00F3415F" w:rsidTr="00C7598B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37</w:t>
            </w:r>
          </w:p>
        </w:tc>
        <w:tc>
          <w:tcPr>
            <w:tcW w:w="8122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Жұмысшының (оператордың, жүргізушінің, слесарьдың, токарьдың) нақты жағдайдағы кәсіптік қимыл нормасына сәйкес келмейтін әрекет жасауы:</w:t>
            </w:r>
          </w:p>
        </w:tc>
      </w:tr>
      <w:tr w:rsidR="00C54531" w:rsidRPr="00F3415F" w:rsidTr="00C7598B">
        <w:tblPrEx>
          <w:tblLook w:val="0000"/>
        </w:tblPrEx>
        <w:trPr>
          <w:trHeight w:val="512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  <w:p w:rsidR="00C54531" w:rsidRDefault="00C54531" w:rsidP="00C759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22" w:type="dxa"/>
          </w:tcPr>
          <w:p w:rsidR="00C54531" w:rsidRDefault="00C54531" w:rsidP="00C7598B">
            <w:pPr>
              <w:rPr>
                <w:b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Сырттан келген факторлардың әсерінен болатын жарақат:</w:t>
            </w:r>
          </w:p>
          <w:p w:rsidR="00C54531" w:rsidRDefault="00C54531" w:rsidP="00C7598B">
            <w:pPr>
              <w:jc w:val="both"/>
              <w:rPr>
                <w:b/>
                <w:lang w:val="kk-KZ"/>
              </w:rPr>
            </w:pPr>
          </w:p>
        </w:tc>
      </w:tr>
      <w:tr w:rsidR="00C54531" w:rsidRPr="00F3415F" w:rsidTr="00C7598B">
        <w:tblPrEx>
          <w:tblLook w:val="0000"/>
        </w:tblPrEx>
        <w:trPr>
          <w:trHeight w:val="549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39</w:t>
            </w:r>
          </w:p>
          <w:p w:rsidR="00C54531" w:rsidRDefault="00C54531" w:rsidP="00C7598B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22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Жазатайым оқиға туралы жұмыс берушіні хабардар етеді:</w:t>
            </w:r>
          </w:p>
        </w:tc>
      </w:tr>
      <w:tr w:rsidR="00C54531" w:rsidTr="00C7598B">
        <w:tblPrEx>
          <w:tblLook w:val="0000"/>
        </w:tblPrEx>
        <w:trPr>
          <w:trHeight w:val="303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40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Жұмыста табыстары үшін көтермелеу жатады:</w:t>
            </w:r>
          </w:p>
        </w:tc>
      </w:tr>
      <w:tr w:rsidR="00C54531" w:rsidTr="00C7598B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  <w:lang w:val="kk-KZ"/>
              </w:rPr>
              <w:t>Еңбек жағдайларыныңтехникалық факторының үлесі,%</w:t>
            </w:r>
          </w:p>
        </w:tc>
      </w:tr>
      <w:tr w:rsidR="00C54531" w:rsidTr="00C7598B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42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</w:rPr>
              <w:t>Біржұмысшыға</w:t>
            </w:r>
            <w:r w:rsidRPr="0081046F">
              <w:rPr>
                <w:sz w:val="28"/>
                <w:szCs w:val="28"/>
                <w:lang w:val="kk-KZ"/>
              </w:rPr>
              <w:t xml:space="preserve">қабылданатын </w:t>
            </w:r>
            <w:r w:rsidRPr="0081046F">
              <w:rPr>
                <w:sz w:val="28"/>
                <w:szCs w:val="28"/>
              </w:rPr>
              <w:t>өнді</w:t>
            </w:r>
            <w:proofErr w:type="gramStart"/>
            <w:r w:rsidRPr="0081046F">
              <w:rPr>
                <w:sz w:val="28"/>
                <w:szCs w:val="28"/>
              </w:rPr>
              <w:t>р</w:t>
            </w:r>
            <w:proofErr w:type="gramEnd"/>
            <w:r w:rsidRPr="0081046F">
              <w:rPr>
                <w:sz w:val="28"/>
                <w:szCs w:val="28"/>
              </w:rPr>
              <w:t>істікғимараттыңкөлемі</w:t>
            </w:r>
            <w:r w:rsidRPr="0081046F">
              <w:rPr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sz w:val="28"/>
                <w:szCs w:val="28"/>
              </w:rPr>
              <w:t>м</w:t>
            </w:r>
            <w:r w:rsidRPr="0081046F">
              <w:rPr>
                <w:sz w:val="28"/>
                <w:szCs w:val="28"/>
                <w:vertAlign w:val="superscript"/>
                <w:lang w:val="kk-KZ"/>
              </w:rPr>
              <w:t>3</w:t>
            </w:r>
          </w:p>
        </w:tc>
      </w:tr>
      <w:tr w:rsidR="00C54531" w:rsidRPr="00F3415F" w:rsidTr="00C7598B">
        <w:tblPrEx>
          <w:tblLook w:val="0000"/>
        </w:tblPrEx>
        <w:trPr>
          <w:trHeight w:val="152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43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Мекеме классы ІІ-ге жататын аймақтың өлшемі,м</w:t>
            </w:r>
          </w:p>
        </w:tc>
      </w:tr>
      <w:tr w:rsidR="00C54531" w:rsidTr="00C7598B">
        <w:tblPrEx>
          <w:tblLook w:val="0000"/>
        </w:tblPrEx>
        <w:trPr>
          <w:trHeight w:val="114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44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color w:val="000000" w:themeColor="text1"/>
                <w:sz w:val="28"/>
                <w:szCs w:val="28"/>
              </w:rPr>
              <w:t>Виброжылдамдықпенвиброүдеудіңдецибелдікдеңгейлерісәйкескелетінмөлшер</w:t>
            </w:r>
            <w:r w:rsidRPr="0081046F">
              <w:rPr>
                <w:color w:val="000000" w:themeColor="text1"/>
                <w:sz w:val="28"/>
                <w:szCs w:val="28"/>
                <w:lang w:val="en-US"/>
              </w:rPr>
              <w:t xml:space="preserve">, </w:t>
            </w:r>
            <w:r w:rsidRPr="0081046F">
              <w:rPr>
                <w:color w:val="000000" w:themeColor="text1"/>
                <w:sz w:val="28"/>
                <w:szCs w:val="28"/>
              </w:rPr>
              <w:t>Гц</w:t>
            </w:r>
          </w:p>
        </w:tc>
      </w:tr>
      <w:tr w:rsidR="00C54531" w:rsidRPr="00F3415F" w:rsidTr="00C7598B">
        <w:tblPrEx>
          <w:tblLook w:val="0000"/>
        </w:tblPrEx>
        <w:trPr>
          <w:trHeight w:val="170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45</w:t>
            </w:r>
          </w:p>
        </w:tc>
        <w:tc>
          <w:tcPr>
            <w:tcW w:w="8122" w:type="dxa"/>
          </w:tcPr>
          <w:p w:rsidR="00C54531" w:rsidRPr="00A6040A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A6040A">
              <w:rPr>
                <w:sz w:val="28"/>
                <w:szCs w:val="28"/>
                <w:lang w:val="kk-KZ"/>
              </w:rPr>
              <w:t>Адамның есту мүшелері дыбыс толқындарының тербелістерін қабылдайалады</w:t>
            </w:r>
          </w:p>
        </w:tc>
      </w:tr>
      <w:tr w:rsidR="00C54531" w:rsidRPr="00F3415F" w:rsidTr="00C7598B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46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Өндірістік мекемелерді III классының санитарлы қорғаныстық аймақтық өлшемі</w:t>
            </w:r>
          </w:p>
        </w:tc>
      </w:tr>
      <w:tr w:rsidR="00C54531" w:rsidRPr="00F3415F" w:rsidTr="00C7598B">
        <w:tblPrEx>
          <w:tblLook w:val="0000"/>
        </w:tblPrEx>
        <w:trPr>
          <w:trHeight w:val="151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47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Жарылыс кезінде ыдыстағы сығылған газдың адиабаттық кеңею жұмысының мөлшерін анықтау кезінде ауа үшін адиабата көрсеткіші</w:t>
            </w:r>
          </w:p>
        </w:tc>
      </w:tr>
      <w:tr w:rsidR="00C54531" w:rsidRPr="00F3415F" w:rsidTr="00C7598B">
        <w:tblPrEx>
          <w:tblLook w:val="0000"/>
        </w:tblPrEx>
        <w:trPr>
          <w:trHeight w:val="133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48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 xml:space="preserve">Қазандар мезгілінде техникалық куәландырудан ішін байқау бойынша </w:t>
            </w:r>
            <w:r w:rsidRPr="00A6040A">
              <w:rPr>
                <w:sz w:val="28"/>
                <w:szCs w:val="28"/>
                <w:lang w:val="kk-KZ"/>
              </w:rPr>
              <w:t>1 жылда</w:t>
            </w:r>
            <w:r w:rsidRPr="0081046F">
              <w:rPr>
                <w:sz w:val="28"/>
                <w:szCs w:val="28"/>
                <w:lang w:val="kk-KZ"/>
              </w:rPr>
              <w:t>өту саны</w:t>
            </w:r>
          </w:p>
        </w:tc>
      </w:tr>
      <w:tr w:rsidR="00C54531" w:rsidRPr="00F3415F" w:rsidTr="00C7598B">
        <w:tblPrEx>
          <w:tblLook w:val="0000"/>
        </w:tblPrEx>
        <w:trPr>
          <w:trHeight w:val="326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49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sz w:val="28"/>
                <w:szCs w:val="28"/>
                <w:lang w:val="kk-KZ"/>
              </w:rPr>
              <w:t>Қазандар мезгілінде техникалық куәландырудан сыртқы байқау бойынша жылына өту саны</w:t>
            </w:r>
          </w:p>
        </w:tc>
      </w:tr>
      <w:tr w:rsidR="00C54531" w:rsidRPr="00F3415F" w:rsidTr="00C7598B">
        <w:tblPrEx>
          <w:tblLook w:val="0000"/>
        </w:tblPrEx>
        <w:trPr>
          <w:trHeight w:val="322"/>
          <w:jc w:val="center"/>
        </w:trPr>
        <w:tc>
          <w:tcPr>
            <w:tcW w:w="474" w:type="dxa"/>
          </w:tcPr>
          <w:p w:rsidR="00C54531" w:rsidRDefault="00C54531" w:rsidP="00C7598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</w:t>
            </w:r>
          </w:p>
        </w:tc>
        <w:tc>
          <w:tcPr>
            <w:tcW w:w="8122" w:type="dxa"/>
          </w:tcPr>
          <w:p w:rsidR="00C54531" w:rsidRPr="0081046F" w:rsidRDefault="00C54531" w:rsidP="00C7598B">
            <w:pPr>
              <w:jc w:val="both"/>
              <w:rPr>
                <w:sz w:val="28"/>
                <w:szCs w:val="28"/>
                <w:lang w:val="kk-KZ"/>
              </w:rPr>
            </w:pPr>
            <w:r w:rsidRPr="0081046F">
              <w:rPr>
                <w:iCs/>
                <w:sz w:val="28"/>
                <w:szCs w:val="28"/>
                <w:lang w:val="kk-KZ"/>
              </w:rPr>
              <w:t>Гидравликалық сынау жүргізгенде сынау қысымы жұмыс қысымынан осынша есе артық болуы тиіс</w:t>
            </w:r>
          </w:p>
        </w:tc>
      </w:tr>
    </w:tbl>
    <w:p w:rsidR="00C54531" w:rsidRDefault="00C54531" w:rsidP="00C54531">
      <w:pPr>
        <w:jc w:val="both"/>
        <w:rPr>
          <w:rFonts w:eastAsia="Calibri"/>
          <w:b/>
          <w:sz w:val="24"/>
          <w:szCs w:val="24"/>
          <w:lang w:val="kk-KZ"/>
        </w:rPr>
      </w:pPr>
    </w:p>
    <w:p w:rsidR="00F3415F" w:rsidRPr="00F3415F" w:rsidRDefault="00F3415F" w:rsidP="00C54531">
      <w:pPr>
        <w:jc w:val="both"/>
        <w:rPr>
          <w:rFonts w:eastAsia="Calibri"/>
          <w:b/>
          <w:sz w:val="24"/>
          <w:szCs w:val="24"/>
          <w:lang w:val="kk-KZ"/>
        </w:rPr>
      </w:pPr>
    </w:p>
    <w:p w:rsidR="00C54531" w:rsidRPr="00F3415F" w:rsidRDefault="00C54531" w:rsidP="00C54531">
      <w:pPr>
        <w:jc w:val="both"/>
        <w:rPr>
          <w:rFonts w:eastAsia="Calibri"/>
          <w:sz w:val="24"/>
          <w:szCs w:val="24"/>
          <w:lang w:val="kk-KZ"/>
        </w:rPr>
      </w:pPr>
      <w:r w:rsidRPr="00F3415F">
        <w:rPr>
          <w:rFonts w:eastAsia="Calibri"/>
          <w:b/>
          <w:sz w:val="24"/>
          <w:szCs w:val="24"/>
          <w:lang w:val="kk-KZ"/>
        </w:rPr>
        <w:lastRenderedPageBreak/>
        <w:t>Ұсынылатын әдебиеттер</w:t>
      </w:r>
      <w:r w:rsidRPr="00F3415F">
        <w:rPr>
          <w:rFonts w:eastAsia="Calibri"/>
          <w:sz w:val="24"/>
          <w:szCs w:val="24"/>
          <w:lang w:val="kk-KZ"/>
        </w:rPr>
        <w:t>:</w:t>
      </w:r>
    </w:p>
    <w:p w:rsidR="00C54531" w:rsidRPr="00F3415F" w:rsidRDefault="00C54531" w:rsidP="00C54531">
      <w:pPr>
        <w:tabs>
          <w:tab w:val="center" w:pos="4677"/>
        </w:tabs>
        <w:jc w:val="both"/>
        <w:outlineLvl w:val="6"/>
        <w:rPr>
          <w:bCs/>
          <w:sz w:val="24"/>
          <w:szCs w:val="24"/>
          <w:lang w:val="kk-KZ"/>
        </w:rPr>
      </w:pPr>
      <w:r w:rsidRPr="00F3415F">
        <w:rPr>
          <w:bCs/>
          <w:sz w:val="24"/>
          <w:szCs w:val="24"/>
          <w:lang w:val="kk-KZ"/>
        </w:rPr>
        <w:t>1.«Еңбек қорғау» Жаданов Н, Құдайбергенов Н., «Фолиант» баспасы, 2008</w:t>
      </w:r>
    </w:p>
    <w:p w:rsidR="00C54531" w:rsidRPr="00F3415F" w:rsidRDefault="00C54531" w:rsidP="00C54531">
      <w:pPr>
        <w:tabs>
          <w:tab w:val="center" w:pos="4677"/>
        </w:tabs>
        <w:jc w:val="both"/>
        <w:outlineLvl w:val="6"/>
        <w:rPr>
          <w:bCs/>
          <w:sz w:val="24"/>
          <w:szCs w:val="24"/>
          <w:lang w:val="kk-KZ"/>
        </w:rPr>
      </w:pPr>
      <w:r w:rsidRPr="00F3415F">
        <w:rPr>
          <w:bCs/>
          <w:sz w:val="24"/>
          <w:szCs w:val="24"/>
          <w:lang w:val="kk-KZ"/>
        </w:rPr>
        <w:t>2.«Қауіпсіздік техникасы» Әбдіров А., Сейфуллина Ғ., «Фолиант» баспасы, Астана 2017</w:t>
      </w:r>
    </w:p>
    <w:p w:rsidR="00C54531" w:rsidRPr="00F3415F" w:rsidRDefault="00C54531" w:rsidP="00C54531">
      <w:pPr>
        <w:tabs>
          <w:tab w:val="center" w:pos="4677"/>
        </w:tabs>
        <w:jc w:val="both"/>
        <w:outlineLvl w:val="6"/>
        <w:rPr>
          <w:bCs/>
          <w:sz w:val="24"/>
          <w:szCs w:val="24"/>
          <w:lang w:val="kk-KZ"/>
        </w:rPr>
      </w:pPr>
      <w:r w:rsidRPr="00F3415F">
        <w:rPr>
          <w:bCs/>
          <w:sz w:val="24"/>
          <w:szCs w:val="24"/>
          <w:lang w:val="kk-KZ"/>
        </w:rPr>
        <w:t>3. Азаматтық қорғаныс туралы. Қазақстан Республикасының 2014 жылғы 11 сәуірдегі № 189-V ЗРК Заңы / Қазақстан Республикасының нормативтік құқықтық актілерінің ақпараттық-құқықтық жүйесі «жетілдірілген». URL: htpp: //adilet.zan.kz.</w:t>
      </w:r>
    </w:p>
    <w:p w:rsidR="00C54531" w:rsidRPr="00F3415F" w:rsidRDefault="00C54531" w:rsidP="00C54531">
      <w:pPr>
        <w:tabs>
          <w:tab w:val="center" w:pos="4677"/>
        </w:tabs>
        <w:jc w:val="both"/>
        <w:outlineLvl w:val="6"/>
        <w:rPr>
          <w:bCs/>
          <w:sz w:val="24"/>
          <w:szCs w:val="24"/>
          <w:lang w:val="kk-KZ"/>
        </w:rPr>
      </w:pPr>
      <w:r w:rsidRPr="00F3415F">
        <w:rPr>
          <w:bCs/>
          <w:sz w:val="24"/>
          <w:szCs w:val="24"/>
          <w:lang w:val="kk-KZ"/>
        </w:rPr>
        <w:t>4. «Техникалық реттеу туралы» Қазақстан Республикасының 2004 жылғы 9 қарашадағы Заңы</w:t>
      </w:r>
    </w:p>
    <w:p w:rsidR="00C54531" w:rsidRPr="00F3415F" w:rsidRDefault="00C54531" w:rsidP="00C54531">
      <w:pPr>
        <w:tabs>
          <w:tab w:val="center" w:pos="4677"/>
        </w:tabs>
        <w:jc w:val="both"/>
        <w:outlineLvl w:val="6"/>
        <w:rPr>
          <w:bCs/>
          <w:sz w:val="24"/>
          <w:szCs w:val="24"/>
          <w:lang w:val="kk-KZ"/>
        </w:rPr>
      </w:pPr>
      <w:r w:rsidRPr="00F3415F">
        <w:rPr>
          <w:bCs/>
          <w:sz w:val="24"/>
          <w:szCs w:val="24"/>
          <w:lang w:val="kk-KZ"/>
        </w:rPr>
        <w:t>5. Санитарлық ережелер «Ғимараттарға қойылатын санитарлық-эпидемиологиялық талаптар</w:t>
      </w:r>
    </w:p>
    <w:p w:rsidR="00C54531" w:rsidRPr="00F3415F" w:rsidRDefault="00C54531" w:rsidP="00C54531">
      <w:pPr>
        <w:tabs>
          <w:tab w:val="center" w:pos="4677"/>
        </w:tabs>
        <w:jc w:val="both"/>
        <w:outlineLvl w:val="6"/>
        <w:rPr>
          <w:bCs/>
          <w:sz w:val="24"/>
          <w:szCs w:val="24"/>
          <w:lang w:val="kk-KZ"/>
        </w:rPr>
      </w:pPr>
      <w:r w:rsidRPr="00F3415F">
        <w:rPr>
          <w:bCs/>
          <w:sz w:val="24"/>
          <w:szCs w:val="24"/>
          <w:lang w:val="kk-KZ"/>
        </w:rPr>
        <w:t xml:space="preserve">6. «Өндірістік объектілерді еңбек жағдайлары бойынша міндетті мерзімді сертификаттау ережесі» 2015 жылғы 28 желтоқсандағы № 1057. </w:t>
      </w:r>
    </w:p>
    <w:p w:rsidR="00C54531" w:rsidRPr="00F3415F" w:rsidRDefault="006D1BA4" w:rsidP="00C54531">
      <w:pPr>
        <w:tabs>
          <w:tab w:val="left" w:pos="142"/>
          <w:tab w:val="left" w:pos="284"/>
        </w:tabs>
        <w:jc w:val="both"/>
        <w:rPr>
          <w:color w:val="000000"/>
          <w:sz w:val="24"/>
          <w:szCs w:val="24"/>
          <w:lang w:val="kk-KZ"/>
        </w:rPr>
      </w:pPr>
      <w:r w:rsidRPr="00F3415F">
        <w:rPr>
          <w:sz w:val="24"/>
          <w:szCs w:val="24"/>
          <w:lang w:val="kk-KZ"/>
        </w:rPr>
        <w:t>7.</w:t>
      </w:r>
      <w:r w:rsidR="00C54531" w:rsidRPr="00F3415F">
        <w:rPr>
          <w:bCs/>
          <w:sz w:val="24"/>
          <w:szCs w:val="24"/>
          <w:lang w:val="kk-KZ"/>
        </w:rPr>
        <w:t>Тіршілік қауіпсіздігі" курсы бойынша жоғары оқу орындары студенттеріне арналған оқу құралы</w:t>
      </w:r>
      <w:r w:rsidR="00C54531" w:rsidRPr="00F3415F">
        <w:rPr>
          <w:sz w:val="24"/>
          <w:szCs w:val="24"/>
          <w:lang w:val="kk-KZ"/>
        </w:rPr>
        <w:t>/ ҚР төтенше жағдайлар жөніндегі агенттігі, Төтенше жағдайлар және Азаматтық қорғаныс Республикалық курстары; [Құраст. А. А. Суровцев, Е. Н. Мельников, С. В. Малеваный және т. б.].- Алматы: [Б. ж.], 2003.</w:t>
      </w:r>
    </w:p>
    <w:p w:rsidR="00C54531" w:rsidRPr="00F3415F" w:rsidRDefault="00C54531" w:rsidP="00C54531">
      <w:pPr>
        <w:tabs>
          <w:tab w:val="left" w:pos="142"/>
          <w:tab w:val="left" w:pos="284"/>
        </w:tabs>
        <w:contextualSpacing/>
        <w:jc w:val="both"/>
        <w:rPr>
          <w:sz w:val="24"/>
          <w:szCs w:val="24"/>
          <w:lang w:val="kk-KZ"/>
        </w:rPr>
      </w:pPr>
      <w:r w:rsidRPr="00F3415F">
        <w:rPr>
          <w:sz w:val="24"/>
          <w:szCs w:val="24"/>
          <w:lang w:val="kk-KZ"/>
        </w:rPr>
        <w:t>8.</w:t>
      </w:r>
      <w:bookmarkStart w:id="0" w:name="_GoBack"/>
      <w:bookmarkEnd w:id="0"/>
      <w:r w:rsidRPr="00F3415F">
        <w:rPr>
          <w:sz w:val="24"/>
          <w:szCs w:val="24"/>
          <w:lang w:val="kk-KZ"/>
        </w:rPr>
        <w:t>Гридин, А.Д. Охрана труда и безопасность на вредных и опасных производствах / А.Д. Гридин. — М.: Альфа-Пресс, 2011. — 160 c.</w:t>
      </w:r>
    </w:p>
    <w:p w:rsidR="00C54531" w:rsidRDefault="00C54531" w:rsidP="00C54531">
      <w:pPr>
        <w:tabs>
          <w:tab w:val="left" w:pos="1695"/>
        </w:tabs>
        <w:ind w:firstLine="284"/>
        <w:rPr>
          <w:b/>
          <w:bCs/>
          <w:sz w:val="28"/>
          <w:szCs w:val="28"/>
          <w:lang w:val="kk-KZ"/>
        </w:rPr>
      </w:pPr>
    </w:p>
    <w:p w:rsidR="00C54531" w:rsidRDefault="00C54531" w:rsidP="006D1BA4"/>
    <w:sectPr w:rsidR="00C54531" w:rsidSect="0012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F6977"/>
    <w:multiLevelType w:val="hybridMultilevel"/>
    <w:tmpl w:val="59160D36"/>
    <w:lvl w:ilvl="0" w:tplc="576AFE0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531"/>
    <w:rsid w:val="00121902"/>
    <w:rsid w:val="00316D82"/>
    <w:rsid w:val="006D1BA4"/>
    <w:rsid w:val="00C54531"/>
    <w:rsid w:val="00F3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Не полужирный;Интервал 0 pt"/>
    <w:basedOn w:val="a0"/>
    <w:rsid w:val="00C545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kk-KZ"/>
    </w:rPr>
  </w:style>
  <w:style w:type="table" w:customStyle="1" w:styleId="TableGrid">
    <w:name w:val="TableGrid"/>
    <w:rsid w:val="00C5453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545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15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F34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3415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"MAA"</Company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2021-03-26T15:43:00Z</dcterms:created>
  <dcterms:modified xsi:type="dcterms:W3CDTF">2021-03-26T15:43:00Z</dcterms:modified>
</cp:coreProperties>
</file>